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PERSETUJUAN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PROPOSAL SKRIPSI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HUBUNGAN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SELF-REGULATED LEARNING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DENGAN KEMAMPUAN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BERFIKIR KREATIF SISWA KELAS V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SD MUHAMMADIYAH 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PAKEL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disiapkan dan disusun oleh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1410759</wp:posOffset>
            </wp:positionH>
            <wp:positionV relativeFrom="paragraph">
              <wp:posOffset>26387</wp:posOffset>
            </wp:positionV>
            <wp:extent cx="3131820" cy="3056255"/>
            <wp:effectExtent b="0" l="0" r="0" t="0"/>
            <wp:wrapNone/>
            <wp:docPr id="6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3056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Nama Mahasiswa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250000xxx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telah disetujui oleh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Dosen Pembimbing Skripsi Program Studi Pendidikan Guru Sekolah Dasar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Fakultas Keguruan dan Ilmu Pendidikan, </w:t>
        <w:br w:type="textWrapping"/>
        <w:t xml:space="preserve">Universitas Ahmad Dahlan Yogyakarta 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Dosen Pembimbing</w:t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 Pembimbing</w:t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NIPM……………………….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A5AA1"/>
    <w:pPr>
      <w:spacing w:after="200" w:line="276" w:lineRule="auto"/>
    </w:pPr>
    <w:rPr>
      <w:rFonts w:eastAsiaTheme="minorEastAsi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CA5AA1"/>
    <w:pPr>
      <w:spacing w:after="0" w:line="240" w:lineRule="auto"/>
    </w:pPr>
    <w:rPr>
      <w:rFonts w:eastAsiaTheme="minorEastAsi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b2s8Na3LL/fW7lcHyVeLv7e1/A==">CgMxLjA4AHIhMXZib1NoUFVVck1SaUFsd3Y4STlGTERqRnNENjlPVDlI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2025-04-22T04:45:00Z</dcterms:created>
  <dc:creator>ika maryani</dc:creator>
</cp:coreProperties>
</file>